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DB" w:rsidRDefault="00CF17F6">
      <w:pPr>
        <w:ind w:firstLine="0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 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экономического развития РФ</w:t>
      </w:r>
      <w:r>
        <w:rPr>
          <w:rStyle w:val="a3"/>
        </w:rPr>
        <w:br/>
        <w:t xml:space="preserve"> от 6 октября 2016 г. N 641</w:t>
      </w:r>
    </w:p>
    <w:p w:rsidR="00A150DB" w:rsidRDefault="00A150DB"/>
    <w:p w:rsidR="00A150DB" w:rsidRDefault="00A34452">
      <w:pPr>
        <w:pStyle w:val="1"/>
      </w:pPr>
      <w:r>
        <w:t>Р</w:t>
      </w:r>
      <w:r w:rsidR="00CF17F6">
        <w:t>аскрыти</w:t>
      </w:r>
      <w:r>
        <w:t>е</w:t>
      </w:r>
      <w:r w:rsidR="00CF17F6">
        <w:t xml:space="preserve"> информации </w:t>
      </w:r>
      <w:r>
        <w:t>МУП «Редакция «Нашей газеты»</w:t>
      </w:r>
    </w:p>
    <w:p w:rsidR="00A150DB" w:rsidRDefault="00A150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440"/>
        <w:gridCol w:w="2800"/>
      </w:tblGrid>
      <w:tr w:rsidR="00A150DB" w:rsidRPr="00CF17F6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0" w:name="sub_2001"/>
            <w:r w:rsidRPr="00CF17F6">
              <w:rPr>
                <w:rStyle w:val="a3"/>
                <w:rFonts w:eastAsiaTheme="minorEastAsia"/>
              </w:rPr>
              <w:t>1. Общая характеристика государственного (муниципального) унитарного предприятия (УП)</w:t>
            </w:r>
            <w:bookmarkEnd w:id="0"/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1" w:name="sub_2011"/>
            <w:r w:rsidRPr="00CF17F6">
              <w:rPr>
                <w:rFonts w:eastAsiaTheme="minorEastAsia"/>
              </w:rPr>
              <w:t>1.1</w:t>
            </w:r>
            <w:bookmarkEnd w:id="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Полное 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395184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Муниципальное унитарное предприятие «Редакция «Нашей газеты»</w:t>
            </w:r>
          </w:p>
        </w:tc>
      </w:tr>
      <w:tr w:rsidR="00A150DB" w:rsidRPr="00CF17F6" w:rsidTr="004161F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2" w:name="sub_2012"/>
            <w:r w:rsidRPr="00CF17F6">
              <w:rPr>
                <w:rFonts w:eastAsiaTheme="minorEastAsia"/>
              </w:rPr>
              <w:t>1.2</w:t>
            </w:r>
            <w:bookmarkEnd w:id="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Почтовый адрес и адрес местонахождения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630B94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346311, Ростовская область, г.Зверево, ул. Обухова, д.14</w:t>
            </w:r>
          </w:p>
        </w:tc>
      </w:tr>
      <w:tr w:rsidR="00A150DB" w:rsidRPr="00CF17F6" w:rsidTr="004161F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3" w:name="sub_2013"/>
            <w:r w:rsidRPr="00CF17F6">
              <w:rPr>
                <w:rFonts w:eastAsiaTheme="minorEastAsia"/>
              </w:rPr>
              <w:t>1.3</w:t>
            </w:r>
            <w:bookmarkEnd w:id="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Основной государственный регистрационный номер (ОГРН)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B57391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CF17F6">
              <w:rPr>
                <w:rFonts w:ascii="Times New Roman" w:eastAsiaTheme="minorEastAsia" w:hAnsi="Times New Roman" w:cs="Times New Roman"/>
                <w:color w:val="35383B"/>
                <w:shd w:val="clear" w:color="auto" w:fill="F1F2F3"/>
              </w:rPr>
              <w:t>1026102080663</w:t>
            </w:r>
          </w:p>
        </w:tc>
      </w:tr>
      <w:tr w:rsidR="00A150DB" w:rsidRPr="00CF17F6" w:rsidTr="004161F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4" w:name="sub_2014"/>
            <w:r w:rsidRPr="00CF17F6">
              <w:rPr>
                <w:rFonts w:eastAsiaTheme="minorEastAsia"/>
              </w:rPr>
              <w:t>1.4</w:t>
            </w:r>
            <w:bookmarkEnd w:id="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024F7A" w:rsidRDefault="00024F7A">
            <w:pPr>
              <w:pStyle w:val="a5"/>
              <w:rPr>
                <w:rFonts w:eastAsiaTheme="minorEastAsia"/>
                <w:u w:val="single"/>
                <w:lang w:val="en-US"/>
              </w:rPr>
            </w:pPr>
            <w:r>
              <w:rPr>
                <w:rFonts w:eastAsiaTheme="minorEastAsia"/>
                <w:u w:val="single"/>
                <w:lang w:val="en-US"/>
              </w:rPr>
              <w:t>http</w:t>
            </w:r>
            <w:r>
              <w:rPr>
                <w:rFonts w:eastAsiaTheme="minorEastAsia"/>
                <w:u w:val="single"/>
              </w:rPr>
              <w:t>://</w:t>
            </w:r>
            <w:r w:rsidRPr="00024F7A">
              <w:rPr>
                <w:rFonts w:eastAsiaTheme="minorEastAsia"/>
                <w:u w:val="single"/>
                <w:lang w:val="en-US"/>
              </w:rPr>
              <w:t>ngzv.ru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5" w:name="sub_2015"/>
            <w:r w:rsidRPr="00CF17F6">
              <w:rPr>
                <w:rFonts w:eastAsiaTheme="minorEastAsia"/>
              </w:rPr>
              <w:t>1.5</w:t>
            </w:r>
            <w:bookmarkEnd w:id="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B57391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 xml:space="preserve">Директор-главный редактор Бирюкова Ольга Николаевна. </w:t>
            </w:r>
          </w:p>
          <w:p w:rsidR="00AB6026" w:rsidRPr="00CF17F6" w:rsidRDefault="00AB6026" w:rsidP="00922FF6">
            <w:pPr>
              <w:ind w:firstLine="0"/>
              <w:jc w:val="left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Распоряжение</w:t>
            </w:r>
            <w:r w:rsidR="00922FF6" w:rsidRPr="00CF17F6">
              <w:rPr>
                <w:rFonts w:eastAsiaTheme="minorEastAsia"/>
              </w:rPr>
              <w:t xml:space="preserve"> о назначении</w:t>
            </w:r>
            <w:r w:rsidR="00922FF6">
              <w:rPr>
                <w:rFonts w:eastAsiaTheme="minorEastAsia"/>
              </w:rPr>
              <w:t xml:space="preserve">  ОИЗО г.Зверево</w:t>
            </w:r>
            <w:r w:rsidRPr="00CF17F6">
              <w:rPr>
                <w:rFonts w:eastAsiaTheme="minorEastAsia"/>
              </w:rPr>
              <w:t xml:space="preserve"> № 10м от </w:t>
            </w:r>
            <w:r w:rsidR="001C418B" w:rsidRPr="00CF17F6">
              <w:rPr>
                <w:rFonts w:eastAsiaTheme="minorEastAsia"/>
              </w:rPr>
              <w:t>14.09.2018г.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6" w:name="sub_2016"/>
            <w:r w:rsidRPr="00CF17F6">
              <w:rPr>
                <w:rFonts w:eastAsiaTheme="minorEastAsia"/>
              </w:rPr>
              <w:t>1.6</w:t>
            </w:r>
            <w:bookmarkEnd w:id="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A150DB">
            <w:pPr>
              <w:pStyle w:val="a5"/>
              <w:rPr>
                <w:rFonts w:eastAsiaTheme="minorEastAsia"/>
              </w:rPr>
            </w:pP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7" w:name="sub_2017"/>
            <w:r w:rsidRPr="00CF17F6">
              <w:rPr>
                <w:rFonts w:eastAsiaTheme="minorEastAsia"/>
              </w:rPr>
              <w:t>1.7</w:t>
            </w:r>
            <w:bookmarkEnd w:id="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586028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нет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8" w:name="sub_2018"/>
            <w:r w:rsidRPr="00CF17F6">
              <w:rPr>
                <w:rFonts w:eastAsiaTheme="minorEastAsia"/>
              </w:rPr>
              <w:t>1.8</w:t>
            </w:r>
            <w:bookmarkEnd w:id="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Размер уставного капитала УП, тыс.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1C418B" w:rsidP="00B31949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437,</w:t>
            </w:r>
            <w:r w:rsidR="00B31949" w:rsidRPr="00CF17F6">
              <w:rPr>
                <w:rFonts w:eastAsiaTheme="minorEastAsia"/>
              </w:rPr>
              <w:t>378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9" w:name="sub_2019"/>
            <w:r w:rsidRPr="00CF17F6">
              <w:rPr>
                <w:rFonts w:eastAsiaTheme="minorEastAsia"/>
              </w:rPr>
              <w:t>1.9</w:t>
            </w:r>
            <w:bookmarkEnd w:id="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8B5410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8 человек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10" w:name="sub_2110"/>
            <w:r w:rsidRPr="00CF17F6">
              <w:rPr>
                <w:rFonts w:eastAsiaTheme="minorEastAsia"/>
              </w:rPr>
              <w:t>1.10</w:t>
            </w:r>
            <w:bookmarkEnd w:id="1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8B5410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нет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11" w:name="sub_2111"/>
            <w:r w:rsidRPr="00CF17F6">
              <w:rPr>
                <w:rFonts w:eastAsiaTheme="minorEastAsia"/>
              </w:rPr>
              <w:t>1.11</w:t>
            </w:r>
            <w:bookmarkEnd w:id="1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8B5410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нет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12" w:name="sub_2112"/>
            <w:r w:rsidRPr="00CF17F6">
              <w:rPr>
                <w:rFonts w:eastAsiaTheme="minorEastAsia"/>
              </w:rPr>
              <w:t>1.12</w:t>
            </w:r>
            <w:bookmarkEnd w:id="1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8B5410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нет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13" w:name="sub_2113"/>
            <w:r w:rsidRPr="00CF17F6">
              <w:rPr>
                <w:rFonts w:eastAsiaTheme="minorEastAsia"/>
              </w:rPr>
              <w:t>1.13</w:t>
            </w:r>
            <w:bookmarkEnd w:id="1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</w:t>
            </w:r>
            <w:r w:rsidRPr="00CF17F6">
              <w:rPr>
                <w:rFonts w:eastAsiaTheme="minorEastAsia"/>
              </w:rPr>
              <w:lastRenderedPageBreak/>
              <w:t>сумма требований в руб.)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8B5410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lastRenderedPageBreak/>
              <w:t>нет</w:t>
            </w:r>
          </w:p>
        </w:tc>
      </w:tr>
      <w:tr w:rsidR="00A150DB" w:rsidRPr="00CF17F6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14" w:name="sub_2002"/>
            <w:r w:rsidRPr="00CF17F6">
              <w:rPr>
                <w:rStyle w:val="a3"/>
                <w:rFonts w:eastAsiaTheme="minorEastAsia"/>
              </w:rPr>
              <w:lastRenderedPageBreak/>
              <w:t>2. Основная продукция (работы, услуги), производство которой осуществляется УП</w:t>
            </w:r>
            <w:bookmarkEnd w:id="14"/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15" w:name="sub_2021"/>
            <w:r w:rsidRPr="00CF17F6">
              <w:rPr>
                <w:rFonts w:eastAsiaTheme="minorEastAsia"/>
              </w:rPr>
              <w:t>2.1</w:t>
            </w:r>
            <w:bookmarkEnd w:id="1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7D487A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CF17F6">
              <w:rPr>
                <w:rFonts w:ascii="Times New Roman" w:eastAsiaTheme="minorEastAsia" w:hAnsi="Times New Roman" w:cs="Times New Roman"/>
                <w:bCs/>
                <w:color w:val="333333"/>
                <w:shd w:val="clear" w:color="auto" w:fill="FFFFFF"/>
              </w:rPr>
              <w:t>58</w:t>
            </w:r>
            <w:r w:rsidRPr="00CF17F6"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  <w:t>.</w:t>
            </w:r>
            <w:r w:rsidRPr="00CF17F6">
              <w:rPr>
                <w:rFonts w:ascii="Times New Roman" w:eastAsiaTheme="minorEastAsia" w:hAnsi="Times New Roman" w:cs="Times New Roman"/>
                <w:bCs/>
                <w:color w:val="333333"/>
                <w:shd w:val="clear" w:color="auto" w:fill="FFFFFF"/>
              </w:rPr>
              <w:t>13</w:t>
            </w:r>
            <w:r w:rsidRPr="00CF17F6"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  <w:t>.</w:t>
            </w:r>
            <w:r w:rsidRPr="00CF17F6">
              <w:rPr>
                <w:rFonts w:ascii="Times New Roman" w:eastAsiaTheme="minorEastAsia" w:hAnsi="Times New Roman" w:cs="Times New Roman"/>
                <w:bCs/>
                <w:color w:val="333333"/>
                <w:shd w:val="clear" w:color="auto" w:fill="FFFFFF"/>
              </w:rPr>
              <w:t>1</w:t>
            </w:r>
            <w:r w:rsidRPr="00CF17F6"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  <w:t>. </w:t>
            </w:r>
            <w:r w:rsidRPr="00CF17F6">
              <w:rPr>
                <w:rFonts w:ascii="Times New Roman" w:eastAsiaTheme="minorEastAsia" w:hAnsi="Times New Roman" w:cs="Times New Roman"/>
                <w:bCs/>
                <w:color w:val="333333"/>
                <w:shd w:val="clear" w:color="auto" w:fill="FFFFFF"/>
              </w:rPr>
              <w:t>Издание</w:t>
            </w:r>
            <w:r w:rsidRPr="00CF17F6"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  <w:t> </w:t>
            </w:r>
            <w:r w:rsidRPr="00CF17F6">
              <w:rPr>
                <w:rFonts w:ascii="Times New Roman" w:eastAsiaTheme="minorEastAsia" w:hAnsi="Times New Roman" w:cs="Times New Roman"/>
                <w:bCs/>
                <w:color w:val="333333"/>
                <w:shd w:val="clear" w:color="auto" w:fill="FFFFFF"/>
              </w:rPr>
              <w:t>газет</w:t>
            </w:r>
            <w:r w:rsidRPr="00CF17F6"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  <w:t> </w:t>
            </w:r>
            <w:r w:rsidRPr="00CF17F6">
              <w:rPr>
                <w:rFonts w:ascii="Times New Roman" w:eastAsiaTheme="minorEastAsia" w:hAnsi="Times New Roman" w:cs="Times New Roman"/>
                <w:bCs/>
                <w:color w:val="333333"/>
                <w:shd w:val="clear" w:color="auto" w:fill="FFFFFF"/>
              </w:rPr>
              <w:t>в</w:t>
            </w:r>
            <w:r w:rsidRPr="00CF17F6"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  <w:t> </w:t>
            </w:r>
            <w:r w:rsidRPr="00CF17F6">
              <w:rPr>
                <w:rFonts w:ascii="Times New Roman" w:eastAsiaTheme="minorEastAsia" w:hAnsi="Times New Roman" w:cs="Times New Roman"/>
                <w:bCs/>
                <w:color w:val="333333"/>
                <w:shd w:val="clear" w:color="auto" w:fill="FFFFFF"/>
              </w:rPr>
              <w:t>печатном</w:t>
            </w:r>
            <w:r w:rsidRPr="00CF17F6"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  <w:t> </w:t>
            </w:r>
            <w:r w:rsidRPr="00CF17F6">
              <w:rPr>
                <w:rFonts w:ascii="Times New Roman" w:eastAsiaTheme="minorEastAsia" w:hAnsi="Times New Roman" w:cs="Times New Roman"/>
                <w:bCs/>
                <w:color w:val="333333"/>
                <w:shd w:val="clear" w:color="auto" w:fill="FFFFFF"/>
              </w:rPr>
              <w:t>виде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16" w:name="sub_2022"/>
            <w:r w:rsidRPr="00CF17F6">
              <w:rPr>
                <w:rFonts w:eastAsiaTheme="minorEastAsia"/>
              </w:rPr>
              <w:t>2.2</w:t>
            </w:r>
            <w:bookmarkEnd w:id="1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1F4049" w:rsidP="00637FF8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16А3 -102 097,00 </w:t>
            </w:r>
            <w:r w:rsidR="00637FF8">
              <w:rPr>
                <w:rFonts w:eastAsiaTheme="minorEastAsia"/>
              </w:rPr>
              <w:t>экз.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17" w:name="sub_2023"/>
            <w:r w:rsidRPr="00CF17F6">
              <w:rPr>
                <w:rFonts w:eastAsiaTheme="minorEastAsia"/>
              </w:rPr>
              <w:t>2.3</w:t>
            </w:r>
            <w:bookmarkEnd w:id="1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586028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18" w:name="sub_2024"/>
            <w:r w:rsidRPr="00CF17F6">
              <w:rPr>
                <w:rFonts w:eastAsiaTheme="minorEastAsia"/>
              </w:rPr>
              <w:t>2.4</w:t>
            </w:r>
            <w:bookmarkEnd w:id="1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586028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150DB" w:rsidRPr="00CF17F6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19" w:name="sub_2003"/>
            <w:r w:rsidRPr="00CF17F6">
              <w:rPr>
                <w:rStyle w:val="a3"/>
                <w:rFonts w:eastAsiaTheme="minorEastAsia"/>
              </w:rPr>
              <w:t>3. Объекты недвижимого имущества, включая земельные участки УП</w:t>
            </w:r>
            <w:bookmarkEnd w:id="19"/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20" w:name="sub_2031"/>
            <w:r w:rsidRPr="00CF17F6">
              <w:rPr>
                <w:rFonts w:eastAsiaTheme="minorEastAsia"/>
              </w:rPr>
              <w:t>3.1</w:t>
            </w:r>
            <w:bookmarkEnd w:id="2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B958B6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162,7</w:t>
            </w:r>
            <w:r w:rsidR="00586028">
              <w:rPr>
                <w:rFonts w:eastAsiaTheme="minorEastAsia"/>
              </w:rPr>
              <w:t xml:space="preserve"> м²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21" w:name="sub_2032"/>
            <w:r w:rsidRPr="00CF17F6">
              <w:rPr>
                <w:rFonts w:eastAsiaTheme="minorEastAsia"/>
              </w:rPr>
              <w:t>3.2</w:t>
            </w:r>
            <w:bookmarkEnd w:id="2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В отношении каждого здания, сооружения, помещения: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кадастровый номер;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наименование;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назначение, фактическое использование;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адрес местонахождения;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общая площадь в кв. м (протяженность в пог. м);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этажность;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год постройки;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краткие сведения о техническом состоянии;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сведения об отнесении здания, сооружения к объектам культурного наследия;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вид права, на котором УП использует здание, сооружение;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реквизиты документов, подтверждающих права на здание, сооружение;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056" w:rsidRDefault="00EA36D4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</w:p>
          <w:p w:rsidR="00764056" w:rsidRDefault="00EA36D4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61:51:0010112 </w:t>
            </w:r>
          </w:p>
          <w:p w:rsidR="00764056" w:rsidRDefault="00764056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Часть здания</w:t>
            </w:r>
            <w:r w:rsidR="00EA36D4">
              <w:rPr>
                <w:rFonts w:eastAsiaTheme="minorEastAsia"/>
              </w:rPr>
              <w:t xml:space="preserve">   </w:t>
            </w:r>
          </w:p>
          <w:p w:rsidR="00764056" w:rsidRDefault="00764056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Нежилое</w:t>
            </w:r>
          </w:p>
          <w:p w:rsidR="00764056" w:rsidRDefault="008B2144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г.Зверево,у</w:t>
            </w:r>
            <w:r w:rsidR="00764056">
              <w:rPr>
                <w:rFonts w:eastAsiaTheme="minorEastAsia"/>
              </w:rPr>
              <w:t>л.Рижская,15</w:t>
            </w:r>
            <w:r w:rsidR="00EA36D4">
              <w:rPr>
                <w:rFonts w:eastAsiaTheme="minorEastAsia"/>
              </w:rPr>
              <w:t xml:space="preserve">      </w:t>
            </w:r>
          </w:p>
          <w:p w:rsidR="00764056" w:rsidRDefault="00764056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162,7</w:t>
            </w:r>
            <w:r w:rsidR="00586028">
              <w:rPr>
                <w:rFonts w:eastAsiaTheme="minorEastAsia"/>
              </w:rPr>
              <w:t xml:space="preserve"> м²</w:t>
            </w:r>
          </w:p>
          <w:p w:rsidR="0021397B" w:rsidRDefault="00764056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21397B" w:rsidRDefault="0021397B">
            <w:pPr>
              <w:pStyle w:val="a5"/>
              <w:rPr>
                <w:rFonts w:eastAsiaTheme="minorEastAsia"/>
              </w:rPr>
            </w:pPr>
          </w:p>
          <w:p w:rsidR="0021397B" w:rsidRDefault="0021397B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Удовлетворительное</w:t>
            </w:r>
          </w:p>
          <w:p w:rsidR="0021397B" w:rsidRDefault="0021397B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Не является</w:t>
            </w:r>
            <w:r w:rsidR="00EA36D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объектом культурного наследия</w:t>
            </w:r>
          </w:p>
          <w:p w:rsidR="00F92A4C" w:rsidRDefault="00F92A4C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Право хозяйственного ведения</w:t>
            </w:r>
          </w:p>
          <w:p w:rsidR="00F92A4C" w:rsidRDefault="00F92A4C">
            <w:pPr>
              <w:pStyle w:val="a5"/>
              <w:rPr>
                <w:rFonts w:eastAsiaTheme="minorEastAsia"/>
              </w:rPr>
            </w:pPr>
          </w:p>
          <w:p w:rsidR="0021397B" w:rsidRDefault="00F92A4C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Обременения отсутствуют</w:t>
            </w:r>
            <w:r w:rsidR="00EA36D4">
              <w:rPr>
                <w:rFonts w:eastAsiaTheme="minorEastAsia"/>
              </w:rPr>
              <w:t xml:space="preserve">   </w:t>
            </w:r>
          </w:p>
          <w:p w:rsidR="0021397B" w:rsidRDefault="0021397B">
            <w:pPr>
              <w:pStyle w:val="a5"/>
              <w:rPr>
                <w:rFonts w:eastAsiaTheme="minorEastAsia"/>
              </w:rPr>
            </w:pPr>
          </w:p>
          <w:p w:rsidR="00A150DB" w:rsidRPr="00CF17F6" w:rsidRDefault="00EA36D4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22" w:name="sub_2033"/>
            <w:r w:rsidRPr="00CF17F6">
              <w:rPr>
                <w:rFonts w:eastAsiaTheme="minorEastAsia"/>
              </w:rPr>
              <w:t>3.3</w:t>
            </w:r>
            <w:bookmarkEnd w:id="2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64280E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23" w:name="sub_2034"/>
            <w:r w:rsidRPr="00CF17F6">
              <w:rPr>
                <w:rFonts w:eastAsiaTheme="minorEastAsia"/>
              </w:rPr>
              <w:t>3.4</w:t>
            </w:r>
            <w:bookmarkEnd w:id="2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В отношении каждого земельного участка: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адрес местонахождения;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площадь в кв. м;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категория земель;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виды разрешенного использования земельного участка;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кадастровый номер;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кадастровая стоимость, руб.;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вид права, на котором УП использует земельный участок;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реквизиты документов, подтверждающих права на земельный участок;</w:t>
            </w:r>
          </w:p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64280E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24" w:name="sub_2035"/>
            <w:r w:rsidRPr="00CF17F6">
              <w:rPr>
                <w:rFonts w:eastAsiaTheme="minorEastAsia"/>
              </w:rPr>
              <w:t>3.5</w:t>
            </w:r>
            <w:bookmarkEnd w:id="2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</w:t>
            </w:r>
            <w:r w:rsidRPr="00CF17F6">
              <w:rPr>
                <w:rFonts w:eastAsiaTheme="minorEastAsia"/>
              </w:rPr>
              <w:lastRenderedPageBreak/>
              <w:t>учете) и площади каждого объекта в кв.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64280E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нет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25" w:name="sub_2036"/>
            <w:r w:rsidRPr="00CF17F6">
              <w:rPr>
                <w:rFonts w:eastAsiaTheme="minorEastAsia"/>
              </w:rPr>
              <w:lastRenderedPageBreak/>
              <w:t>3.6</w:t>
            </w:r>
            <w:bookmarkEnd w:id="2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64280E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150DB" w:rsidRPr="00CF17F6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26" w:name="sub_2004"/>
            <w:r w:rsidRPr="00CF17F6">
              <w:rPr>
                <w:rStyle w:val="a3"/>
                <w:rFonts w:eastAsiaTheme="minorEastAsia"/>
              </w:rPr>
              <w:t>4. Иные сведения</w:t>
            </w:r>
            <w:bookmarkEnd w:id="26"/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27" w:name="sub_2041"/>
            <w:r w:rsidRPr="00CF17F6">
              <w:rPr>
                <w:rFonts w:eastAsiaTheme="minorEastAsia"/>
              </w:rPr>
              <w:t>4.1</w:t>
            </w:r>
            <w:bookmarkEnd w:id="2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A34452" w:rsidP="007C4B17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CF17F6">
              <w:rPr>
                <w:rFonts w:eastAsiaTheme="minorEastAsia"/>
              </w:rPr>
              <w:t xml:space="preserve"> 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28" w:name="sub_2042"/>
            <w:r w:rsidRPr="00CF17F6">
              <w:rPr>
                <w:rFonts w:eastAsiaTheme="minorEastAsia"/>
              </w:rPr>
              <w:t>4.2</w:t>
            </w:r>
            <w:bookmarkEnd w:id="2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A93AF4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29" w:name="sub_2043"/>
            <w:r w:rsidRPr="00CF17F6">
              <w:rPr>
                <w:rFonts w:eastAsiaTheme="minorEastAsia"/>
              </w:rPr>
              <w:t>4.3</w:t>
            </w:r>
            <w:bookmarkEnd w:id="2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Перечень забалансовых активов и обязательств УП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A93AF4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30" w:name="sub_2044"/>
            <w:r w:rsidRPr="00CF17F6">
              <w:rPr>
                <w:rFonts w:eastAsiaTheme="minorEastAsia"/>
              </w:rPr>
              <w:t>4.4</w:t>
            </w:r>
            <w:bookmarkEnd w:id="3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Default="00BE388F">
            <w:pPr>
              <w:pStyle w:val="a5"/>
              <w:rPr>
                <w:rFonts w:eastAsiaTheme="minorEastAsia"/>
              </w:rPr>
            </w:pPr>
            <w:r>
              <w:rPr>
                <w:rFonts w:eastAsiaTheme="minorEastAsia"/>
              </w:rPr>
              <w:t>На 01.10.2019г</w:t>
            </w:r>
          </w:p>
          <w:p w:rsidR="00BE388F" w:rsidRDefault="00BE388F" w:rsidP="00BE388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УСН-44539,00</w:t>
            </w:r>
          </w:p>
          <w:p w:rsidR="00BE388F" w:rsidRDefault="00BE388F" w:rsidP="00BE388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Трансп.налог-225,00</w:t>
            </w:r>
          </w:p>
          <w:p w:rsidR="00BE388F" w:rsidRDefault="00BE388F" w:rsidP="00BE388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НДФЛ-21618,00</w:t>
            </w:r>
          </w:p>
          <w:p w:rsidR="00BE388F" w:rsidRPr="00BE388F" w:rsidRDefault="00BE388F" w:rsidP="00BE388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Внебюдж.фонды-56739,22</w:t>
            </w: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31" w:name="sub_2045"/>
            <w:r w:rsidRPr="00CF17F6">
              <w:rPr>
                <w:rFonts w:eastAsiaTheme="minorEastAsia"/>
              </w:rPr>
              <w:t>4.5</w:t>
            </w:r>
            <w:bookmarkEnd w:id="3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4D" w:rsidRDefault="00D4284D" w:rsidP="00D4284D">
            <w:pPr>
              <w:pStyle w:val="a5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2016- 16А3 150614,00</w:t>
            </w:r>
          </w:p>
          <w:p w:rsidR="00D4284D" w:rsidRPr="00AA6816" w:rsidRDefault="00D4284D" w:rsidP="00D4284D">
            <w:pPr>
              <w:ind w:hanging="15"/>
              <w:jc w:val="left"/>
              <w:rPr>
                <w:rFonts w:ascii="Times New Roman" w:eastAsiaTheme="minorEastAsia" w:hAnsi="Times New Roman" w:cs="Times New Roman"/>
              </w:rPr>
            </w:pPr>
            <w:r w:rsidRPr="00AA6816">
              <w:rPr>
                <w:rFonts w:ascii="Times New Roman" w:eastAsiaTheme="minorEastAsia" w:hAnsi="Times New Roman" w:cs="Times New Roman"/>
              </w:rPr>
              <w:t>2017-</w:t>
            </w:r>
            <w:r>
              <w:rPr>
                <w:rFonts w:eastAsiaTheme="minorEastAsia"/>
              </w:rPr>
              <w:t xml:space="preserve">16А3 </w:t>
            </w:r>
            <w:r w:rsidRPr="00AA6816">
              <w:rPr>
                <w:rFonts w:ascii="Times New Roman" w:eastAsiaTheme="minorEastAsia" w:hAnsi="Times New Roman" w:cs="Times New Roman"/>
              </w:rPr>
              <w:t>144000,00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D4284D" w:rsidRDefault="00D4284D" w:rsidP="00D4284D">
            <w:pPr>
              <w:pStyle w:val="ae"/>
              <w:ind w:firstLine="0"/>
              <w:jc w:val="left"/>
              <w:rPr>
                <w:rFonts w:eastAsiaTheme="minorEastAsia"/>
              </w:rPr>
            </w:pPr>
            <w:r w:rsidRPr="00AA6816">
              <w:rPr>
                <w:rFonts w:ascii="Times New Roman" w:eastAsiaTheme="minorEastAsia" w:hAnsi="Times New Roman" w:cs="Times New Roman"/>
              </w:rPr>
              <w:t>2018-</w:t>
            </w:r>
            <w:r>
              <w:rPr>
                <w:rFonts w:eastAsiaTheme="minorEastAsia"/>
              </w:rPr>
              <w:t xml:space="preserve">16А3 </w:t>
            </w:r>
            <w:r w:rsidRPr="00AA6816">
              <w:rPr>
                <w:rFonts w:ascii="Times New Roman" w:eastAsiaTheme="minorEastAsia" w:hAnsi="Times New Roman" w:cs="Times New Roman"/>
              </w:rPr>
              <w:t>142900,00</w:t>
            </w:r>
          </w:p>
          <w:p w:rsidR="00A150DB" w:rsidRPr="00CF17F6" w:rsidRDefault="00A150DB">
            <w:pPr>
              <w:pStyle w:val="a5"/>
              <w:rPr>
                <w:rFonts w:eastAsiaTheme="minorEastAsia"/>
              </w:rPr>
            </w:pP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32" w:name="sub_2046"/>
            <w:r w:rsidRPr="00CF17F6">
              <w:rPr>
                <w:rFonts w:eastAsiaTheme="minorEastAsia"/>
              </w:rPr>
              <w:t>4.6</w:t>
            </w:r>
            <w:bookmarkEnd w:id="3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72" w:rsidRPr="00D53772" w:rsidRDefault="00A34452" w:rsidP="00A34452">
            <w:pPr>
              <w:ind w:firstLine="0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нет</w:t>
            </w:r>
            <w:r w:rsidRPr="00D53772">
              <w:rPr>
                <w:rFonts w:eastAsiaTheme="minorEastAsia"/>
              </w:rPr>
              <w:t xml:space="preserve"> </w:t>
            </w:r>
          </w:p>
          <w:p w:rsidR="00790923" w:rsidRPr="00790923" w:rsidRDefault="00790923" w:rsidP="00AA6816">
            <w:pPr>
              <w:jc w:val="left"/>
              <w:rPr>
                <w:rFonts w:eastAsiaTheme="minorEastAsia"/>
              </w:rPr>
            </w:pPr>
          </w:p>
        </w:tc>
      </w:tr>
      <w:tr w:rsidR="00A150DB" w:rsidRPr="00CF17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bookmarkStart w:id="33" w:name="sub_2047"/>
            <w:r w:rsidRPr="00CF17F6">
              <w:rPr>
                <w:rFonts w:eastAsiaTheme="minorEastAsia"/>
              </w:rPr>
              <w:t>4.7</w:t>
            </w:r>
            <w:bookmarkEnd w:id="3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CF17F6" w:rsidRDefault="00CF17F6">
            <w:pPr>
              <w:pStyle w:val="a6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B" w:rsidRPr="00CF17F6" w:rsidRDefault="00A34452">
            <w:pPr>
              <w:pStyle w:val="a5"/>
              <w:rPr>
                <w:rFonts w:eastAsiaTheme="minorEastAsia"/>
              </w:rPr>
            </w:pPr>
            <w:r w:rsidRPr="00CF17F6">
              <w:rPr>
                <w:rFonts w:eastAsiaTheme="minorEastAsia"/>
              </w:rPr>
              <w:t>нет</w:t>
            </w:r>
          </w:p>
        </w:tc>
      </w:tr>
    </w:tbl>
    <w:p w:rsidR="00CF17F6" w:rsidRDefault="00CF17F6" w:rsidP="001D3949"/>
    <w:p w:rsidR="00F95BB8" w:rsidRDefault="00F95BB8" w:rsidP="001D3949">
      <w:r>
        <w:t>Директор-главный директор</w:t>
      </w:r>
      <w:r>
        <w:tab/>
      </w:r>
      <w:r>
        <w:tab/>
      </w:r>
      <w:r>
        <w:tab/>
      </w:r>
      <w:r>
        <w:tab/>
        <w:t>О.Н.Бирюкова</w:t>
      </w:r>
    </w:p>
    <w:sectPr w:rsidR="00F95BB8" w:rsidSect="00F95BB8">
      <w:pgSz w:w="11900" w:h="16800"/>
      <w:pgMar w:top="426" w:right="800" w:bottom="709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90" w:rsidRDefault="00151990">
      <w:r>
        <w:separator/>
      </w:r>
    </w:p>
  </w:endnote>
  <w:endnote w:type="continuationSeparator" w:id="1">
    <w:p w:rsidR="00151990" w:rsidRDefault="0015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90" w:rsidRDefault="00151990">
      <w:r>
        <w:separator/>
      </w:r>
    </w:p>
  </w:footnote>
  <w:footnote w:type="continuationSeparator" w:id="1">
    <w:p w:rsidR="00151990" w:rsidRDefault="00151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184"/>
    <w:rsid w:val="00024F7A"/>
    <w:rsid w:val="000E5A64"/>
    <w:rsid w:val="00151990"/>
    <w:rsid w:val="001C418B"/>
    <w:rsid w:val="001D3949"/>
    <w:rsid w:val="001F4049"/>
    <w:rsid w:val="0021397B"/>
    <w:rsid w:val="00395184"/>
    <w:rsid w:val="004161F5"/>
    <w:rsid w:val="00471A60"/>
    <w:rsid w:val="004C180A"/>
    <w:rsid w:val="00586028"/>
    <w:rsid w:val="00630B94"/>
    <w:rsid w:val="00637FF8"/>
    <w:rsid w:val="0064280E"/>
    <w:rsid w:val="006E4CE7"/>
    <w:rsid w:val="007464FC"/>
    <w:rsid w:val="00764056"/>
    <w:rsid w:val="00790923"/>
    <w:rsid w:val="007C4B17"/>
    <w:rsid w:val="007D487A"/>
    <w:rsid w:val="008B2144"/>
    <w:rsid w:val="008B5410"/>
    <w:rsid w:val="00922FF6"/>
    <w:rsid w:val="00A150DB"/>
    <w:rsid w:val="00A34452"/>
    <w:rsid w:val="00A93AF4"/>
    <w:rsid w:val="00AA6816"/>
    <w:rsid w:val="00AB6026"/>
    <w:rsid w:val="00B31949"/>
    <w:rsid w:val="00B360E1"/>
    <w:rsid w:val="00B54BF4"/>
    <w:rsid w:val="00B57391"/>
    <w:rsid w:val="00B958B6"/>
    <w:rsid w:val="00BE388F"/>
    <w:rsid w:val="00C631DA"/>
    <w:rsid w:val="00CF17F6"/>
    <w:rsid w:val="00D072BF"/>
    <w:rsid w:val="00D15C15"/>
    <w:rsid w:val="00D4284D"/>
    <w:rsid w:val="00D53772"/>
    <w:rsid w:val="00EA36D4"/>
    <w:rsid w:val="00EB5E6F"/>
    <w:rsid w:val="00F92A4C"/>
    <w:rsid w:val="00F95BB8"/>
    <w:rsid w:val="00FB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D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0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50D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50D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150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150D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150D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150DB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A150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50DB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15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50DB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51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18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5377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Бухгалтер</cp:lastModifiedBy>
  <cp:revision>2</cp:revision>
  <cp:lastPrinted>2019-10-08T08:47:00Z</cp:lastPrinted>
  <dcterms:created xsi:type="dcterms:W3CDTF">2019-10-08T13:27:00Z</dcterms:created>
  <dcterms:modified xsi:type="dcterms:W3CDTF">2019-10-08T13:27:00Z</dcterms:modified>
</cp:coreProperties>
</file>